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E8" w:rsidRPr="006868E8" w:rsidRDefault="006868E8" w:rsidP="006868E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6868E8">
        <w:rPr>
          <w:rFonts w:ascii="楷体_GB2312" w:eastAsia="楷体_GB2312" w:hAnsi="宋体" w:cs="宋体"/>
          <w:b/>
          <w:bCs/>
          <w:kern w:val="36"/>
          <w:sz w:val="27"/>
          <w:szCs w:val="27"/>
        </w:rPr>
        <w:t>人体解剖学歌诀</w:t>
      </w:r>
    </w:p>
    <w:p w:rsidR="006868E8" w:rsidRPr="006868E8" w:rsidRDefault="006868E8" w:rsidP="006868E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4" w:tgtFrame="_blank" w:history="1">
        <w:r w:rsidRPr="006868E8">
          <w:rPr>
            <w:rFonts w:ascii="楷体_GB2312" w:eastAsia="楷体_GB2312" w:hAnsi="宋体" w:cs="宋体"/>
            <w:color w:val="FF0000"/>
            <w:kern w:val="0"/>
            <w:sz w:val="27"/>
            <w:u w:val="single"/>
          </w:rPr>
          <w:t>小贴士:哇!别人的口袋访问量好高啊，怎么办到的?</w:t>
        </w:r>
      </w:hyperlink>
      <w:r w:rsidRPr="006868E8">
        <w:rPr>
          <w:rFonts w:ascii="楷体_GB2312" w:eastAsia="楷体_GB2312" w:hAnsi="宋体" w:cs="宋体"/>
          <w:kern w:val="0"/>
          <w:sz w:val="27"/>
        </w:rPr>
        <w:t xml:space="preserve"> </w:t>
      </w:r>
    </w:p>
    <w:p w:rsidR="006868E8" w:rsidRPr="006868E8" w:rsidRDefault="006868E8" w:rsidP="006868E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运动系统歌诀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运动系统骨连骨，支持运动加保护；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肌肉动力骨杠杆，关节枢纽连邻骨；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体表标志要记牢，临床应用有帮助；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注：骨连骨指：骨、骨连接，骨骼肌。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26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全身骨歌诀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全身骨头虽难记，抓住要点就容易；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头颅躯干加四肢，二百零六分开记；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脑面颅骨二十三，躯干总共五十一；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四肢一百二十六，全身骨头基本齐；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还有六块体积小，藏在中耳鼓室里。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27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各部椎骨特点歌诀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椎骨外形不规范，各有特点记心间；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颈椎体小棘发叉，横突有孔很明显；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胸椎两侧有肋凹，棘突迭瓦下斜尖；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腰椎特点体积大，棘突后伸宽双扁。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28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胸骨歌诀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胸骨形似一把剑，上柄中体下刀尖；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柄体交界胸骨角，平对二肋是特点。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29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颅骨歌诀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颅骨二十三块整，脑面颅骨要分清；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脑颅八块围颅腔，腔内藏脑很适应；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额枕筛蝶各一块，成对有二颞和顶；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面颅十五居前下，上颌位居正当中；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上方鼻骨各一对，两侧颧骨连颧弓；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后腭内甲各一块，犁骨膈于鼻腔中；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下颌舌骨各一块，全部颅骨均有名。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0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鼻旁窦歌诀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鼻旁窦骨内藏，都有开口通鼻腔；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内含空气减额重，发音共鸣如音箱；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上颌窦腔最为大，开口较高引不畅；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各窦名称要熟记，开口位置莫遗忘；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病人有了鼻窦炎，请你诊断心不慌。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1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脊柱的韧带歌诀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脊柱韧带，三长两短；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腰椎穿刺，棘上棘间；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再透黄韧，进入椎管。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2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脊柱形态歌诀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前观脊柱有特点，上细下粗尾部尖；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粗粗细细有道理，承受压力密相关；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翻过脊柱后面观，棘突连成一条线；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颈短胸斜腰平伸，大椎棘突有特点；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前后观过侧面观，四个弯曲很明显；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胸骶弯曲凸向后，颈腰二曲凸向前；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身体直立减震荡，线条大方又美观。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3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胸廓歌诀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胸廓形似小鸟笼，上窄下宽扁锥形；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上口狭小前下斜，下口封隔分腹胸；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容纳保护心肝肺，吸气下降呼气升；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各经随着年龄变，肋间增宽有毛病。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4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肩关节歌诀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肩关节有特点，肱骨头大盂较浅；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运动灵活欠稳固；脱位最易向下前。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5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肘关节歌诀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肘关节很特殊，一个囊内包三组；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肱桡肱尺桡尺近，桡环韧带尺桡付；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屈肘三角伸直线，脱位改变能查出。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6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手腕骨歌诀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舟月三角豆，大小头钩骨；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摔跤若易折，先查舟月骨；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掌骨底体头，指骨近中远。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7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膝关节歌诀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膝关节最复杂，全身关节它最大；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内含两块半月板，前后韧带相交叉；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下肢运动很重要，能屈能伸实可夸。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跗骨歌诀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一二三楔骰内舟，上距下跟后出头。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8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颅底内面歌诀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内观颅底结构多，分为前中后颅窝；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高高低低象阶梯，从前向后依次说；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前窝中部有筛板，鸡冠下对鼻中隔；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筛板有孔眶坂薄，颅部外伤易骨折；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眼窝出现瘀血斑，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“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血脊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”①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鼻漏莫堵塞；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中窝中部有蝶鞍，上面有个垂体窝；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窝内容纳脑垂体，颈动脉沟两侧过；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两侧孔裂共六对，位置对称莫记错；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蝶鞍前方有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“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两个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”②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，都与眼眶连通着；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卵圆棘孔加破裂，蝶鞍两侧各一个；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中窝易折有特点，血脊耳漏破鼓膜；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岩部后为颅后窝，枕骨大孔很清楚；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大孔外侧有三洞，门孔加管各一个；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枕内隆凸两侧看，横连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“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乙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”③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状象条河。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注：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①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血液和脑脊液。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②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指视神经孔眶上裂。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③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乙状窦沟。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39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新生儿颅骨歌诀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新生儿颅骨有特点，头大脸小颊饱满；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额顶骨间有前囟，闭合约在一岁半；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哭闹生病细观察，高低变化很明显。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0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膈肌歌诀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膈肌圆圆顶臌隆，上下分隔腹和胸；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收缩下降胁吸气，舒张呼气向上升；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腱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①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肌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②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三个孔，想想各有谁贯通？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注：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①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腱：膈肌中心腱。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②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肌：膈周围部为肌质。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1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消化系统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咽歌诀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咽部分三鼻口喉，前壁开口气食流；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上通鼓室下通喉，吞咽闭气不用愁。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食管与胃歌诀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食管三段颈胸腹，三个狭窄要记住；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胃居剑下左上腹，二门二弯又三部；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贲门幽门大小弯，胃底胃体幽门部；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小弯胃窦易溃疡，及时诊断莫延误。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2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小肠歌诀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小肠弯又长，盘曲在腹腔；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上段十二指，中下空回肠；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全长约五米，空回二三量。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3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十二指肠歌诀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四部上降下和升，右包胰头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“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Ｃ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”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字型；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降部后内有乳头，胆总胰管同开口。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大肠歌诀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大肠四周围成框，空肠回肠框内藏；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结肠袋带肠脂垂，三大特点记心上；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盲肠位居右髂窝，阑尾根部连于盲；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麦兰二氏两个点，升横降乙接直肠。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阑尾歌诀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阑尾末端不固定，回肠前后下也行；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盲肠后下较常见，三带集中阑尾根。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肝歌诀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肝为消化腺，位于膈下面；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其内三管系，胆汁产其间。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若问最高点，五肋锁中线。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4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肝下面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“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Ｈ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”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沟歌诀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右后下腔前胆囊，左后静脉前肝园；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横为肝门交通口，动脉神经肝管穿；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下面分为四个叶，左右方叶和尾状。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胰腺歌诀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胰腺头致体尾连，颜色灰红质地软；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正付胰管通胰头，内外分泌功能全。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5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 xml:space="preserve">呼吸系统 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外鼻歌诀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外鼻尤如锥体形，根背尖下二只孔；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呼吸困难细观察，两侧鼻翼会扇动；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鼻根鼻背居上部，脂肪较少皮薄松；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鼻尖鼻翼多皮脂，酒渣鼻子樱桃红。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6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鼻腔外侧壁开口歌诀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泪管开口在最下，鼻涕一把泪一把；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中道额窦上颌窦，筛窦前群莫丢下；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筛窦后群上鼻道，蝶窦隐窝只有它。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7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喉歌诀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甲环软骨杓会厌，喉结向胶标志显；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环甲环杓两关节，两组喉肌功能全；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喉腔分为前中下，粘膜与咽相续连；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中腔最窄下腔松，水肿阻塞很危险；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环甲韧带掌握准，及时切开莫迟延。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8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会厌软骨歌诀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会厌软骨树叶状，防止食物入喉腔；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进食切莫谈和笑，误入气管可遭殃。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支气管歌诀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主支气管左和右，各有特点要记住；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左支细长右粗短，异物坠落多入右。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49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4.泌尿系统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肾形态与位置歌诀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形如蚕豆表面平，脊柱旁列八字形；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被膜肾蒂腹内压，相邻器管都固定；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左肾上平胸十一，右低半椎十二中；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肾门约对一腰椎，病变肾区扣压疼。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0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肾窦歌诀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肾门向内有间房，多种结构里面藏；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动静肾盂大小盏，淋巴神经和脂肪。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肾被膜歌诀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纤维衬衣脂肪袄，筋膜外罩厚又牢。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肾血液循环歌诀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肾血循环特点三，管粗压高快循环；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入球短粗出球细，滤出原尿不困难；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两级毛细血管网，先滤后吸多完善。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输尿管歌诀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输尿管细又长，上起肾盂下连膀；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三外狭窄要记住，起始越髂穿膀胱；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结石下降易滞留，请君快喝排石汤。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膀胱歌诀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外观膀胱锥体形，顶尖底大体臌隆；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内面三角有特点，结核肿瘤好发生。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尿道歌诀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 xml:space="preserve">男性尿道长狭弯，女性尿道短直宽。 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1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5.生殖系统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男性尿道歌诀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男性尿道有特点，耻骨前下二个弯；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耻骨前曲可消失，耻骨下曲不改变；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尿道膜部内外口，三个狭窄有危险；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结石下降易滞留，导尿插管莫戳穿。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睾丸与卵巢歌诀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睾丸外形扁椭圆，两端两面两个缘；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分泌激素维性征，产精产卵子孙延。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附件歌诀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卵巢输卵管，二者称附件；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若有罹患时，两者皆受难。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2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前列腺歌诀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前列腺居膀胱下，形态重要粟子大；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五个分叶围尿道，前后左右中叶峡；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老年男性排尿难，首先把它来检查；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直肠前壁仔细摸，前列腺沟有变化。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子宫歌诀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前膀胱后直肠，子宫位于正中央；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倒置梨形盆中央，前倾前屈是正常；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上下三部底体颈，梭形颈管三角腔；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上通卵管下阴道，卵管卵巢列两旁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3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6.脉管系统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心、位置歌诀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心居胸腔纵隔间，三分之二在左边；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心内注射药物时，胸骨左缘四肋间。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心脏的结构歌诀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一套房子十一个门，迎来送去不停神；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请你猜猜它是啥，每间房子几个门？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颈外动脉歌诀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甲上舌与面，耳后在枕前；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颌颞两终支，七支要记全。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腹主动脉歌诀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膈下腹腔十二胸，肠与肾上腰一生；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肾与精索平腰二，肠系膜下腰三平。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掌动脉弓歌诀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尺桡吻合两个弓，各弓组成要记清；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浅弓尺终桡掌浅，深弓尺深连桡终。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四肢浅静脉歌诀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桡头尺贵肘正中，采血输液经常用；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危急抢救剖大隐，内踝前方要记清；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大隐入股隐裂孔，属支名称有五个；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腹部旋髂和阴部，还有股内股外侧。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4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门静脉引流器官歌诀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食管腹段大小肠，胃脾胰腺和胆囊。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淋巴干歌诀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淋巴系统九大干，三三见九极好算；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乳糜池处有三条，左右腰干和肠干；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支纵锁下加颈干，静脉角处两侧同。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胸导管歌诀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胸导管是重点，乳糜池起腰一前；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上穿动脉裂孔后，行于胸主奇静间；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最后注入左静角，收集淋巴六大干。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毛细血管歌诀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广泛分布组织间，动脉静脉两端连；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内皮细胞构管壁，薄层基膜包外边；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组织细胞相连接，物质交换很方便。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伴行毛细血管组织学鉴别歌诀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切片之上看血管，动脉特点最明显；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静脉壁薄管腔大，动脉壁厚小而圆。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7.感觉器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眼球壁歌诀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球壁三层内中外，角膜透明巩膜白；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中膜棕黑富血管，名称又分虹睫脉；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内膜又叫视网膜，组织结构层次多；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锥杆双极节细胞，视锥强光视杆弱。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5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房水歌诀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房水来自睫状突，后房前房必经路；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前房角入静脉窦，稳压折光养眼球。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屈光系统歌诀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屈光系统有四个，角膜房水晶状玻；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视远晶薄小带紧，看近晶厚睫肌缩。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眼底歌诀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颜色桔红真鲜艳，乳头中凹像圆盘；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血管由此分支走，动静比例二比三；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乳头缺乏视细胞，正常生理是盲点；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乳头颞侧三点五，视觉灵敏在黄斑。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鼓室歌诀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中耳鼓室六个壁，名称结构要牢记；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前后上下外内侧，按照顺序记仔细；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咽管孔窦鼓室盖，骨板鼓膜内侧迷；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中耳炎症互蔓延，即早治疗莫大意。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内耳歌诀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内耳迷路藏颞岩，耳蜗前庭半规管；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听觉耳蜗螺旋器，前庭直线半规旋。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8.神经系统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脊髓末端位置歌诀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脊髓何处定末端，男一女二小儿三；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终池底部对骶二，终丝尾骨背侧攀。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脊髓歌诀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柱状两臌大，下部是圆锥；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沟内前后根，向下成马尾。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6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脊髓横切面歌诀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白质包外灰居中，灰质断面似蝶形；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前角运动后感觉，侧角交感在腰胸；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前侧后索传导束，联络颈节上下行；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后索薄楔内外位，深感精触较固定；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前侧索内上下全，冷热触压和运动。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脊髓节与椎骨对应关系歌诀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颈节一四相齐，颈五胸四节高一；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下胸高三中高二，腰节平胸十十一；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骶尾腰一胸十二，定位诊断是依据。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7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脑干连脑神经根歌诀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中脑连三四，桥脑五至八；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九至十二对，要在延髓查。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四叠体及膝状体歌诀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上视、下听、外视、内听；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视听反射，务必记清。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内囊歌诀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内囊并非一个囊，交通枢纽恰称当；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豆尾与丘之间是，投射纤维聚多方；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水平切面拐角形，前后二脚膝中央。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8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正中神经歌诀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正中神经属臂丛，掌长肌腱外侧行；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此处浅表损伤，鱼际萎缩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“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猿爪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”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t>样。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手部神经分布歌诀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手掌正中三指半，剩下尺侧一指半；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手背桡尺各一半，正中侵占三指半。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59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肋间神经分布歌诀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二平胸骨四乳头，六对大约到剑突；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八对斜行肋弓下，十对脐轮水平处；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十二内下走得远，分布两列腹股沟。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0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前臂肌神经支配歌诀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桡神经不难记，全部伸肌肱桡肌；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尺神经也简单，前壁屈肌一块半；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名为尺侧腕屈肌，屈指深面尺则半；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其余正中神经管。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其余正中神经管。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1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内质脊髓束歌诀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上下两级神经元，皮质兴奋向下传；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经过内囊后脚处，锥体下部多越边；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下行脊髓侧前索，终止前角神经元；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交叉前伤瘫对侧，交叉后伤瘫同边；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上损硬瘫下损软，定位诊断并不难。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2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脑神经名称歌诀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一嗅二视三动眼，四滑五叉六外展；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七面八听九舌咽，迷副舌下十二全。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3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脑神经性质歌诀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一二八对性质感，运动舌付动滑展；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舌咽迷走三叉面，感觉运动混合全。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4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脑神经出入颅部位歌诀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视管有视嗅筛板孔，眶上裂内眼滑展动；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静脉孔中咽迷付通，面听内耳舌下管行；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还有上颌圆下颌卵，也要记清。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5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脑神经连脑歌诀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一嗅额下嗅球中，二视离球间脑通；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脚间窝内三动眼，下丘下方滑车行；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桥腹两侧连三叉，桥延沟内展面听；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橄榄后沟上至下，舌咽迷走副神经；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锥体橄榄之间处，舌下神经看得清。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6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交感神经功能歌诀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怒发冲冠，瞪大双眼；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心跳加快，呼吸大喘；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胃肠蠕动慢，大便小便免；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骨脏血管收缩，舒骨骼肌血管；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br/>
        <w:t>全身出汗唾液粘，力量来自肝糖元；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孕妇过兴奋，宫缩易流产。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7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舌的味觉及神经分布歌诀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舌根苦、舌尖甜、舌背两侧尝酸咸；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面体尖、根舌咽、三叉神经管一般。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8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法乐氏四联症歌诀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肺动脉窄，主动脉跨，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膜部缺损，右心室大。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pict>
          <v:shape id="_x0000_i1069" type="#_x0000_t75" alt="" style="width:24pt;height:24pt"/>
        </w:pic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盆底筋膜与肌肉歌诀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lastRenderedPageBreak/>
        <w:t>盆底筋膜一支歌，两隔两隙一支歌；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尿生殖隔与盆隔，深浅二隙坐直窝。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肌肉一块膜两块，尿隔盆隔前后方。</w:t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</w:r>
      <w:r w:rsidRPr="006868E8">
        <w:rPr>
          <w:rFonts w:ascii="楷体_GB2312" w:eastAsia="楷体_GB2312" w:hAnsi="宋体" w:cs="宋体"/>
          <w:kern w:val="0"/>
          <w:sz w:val="27"/>
          <w:szCs w:val="27"/>
        </w:rPr>
        <w:br/>
        <w:t>尿隔上下夹深横，盆隔上下夹提肛。</w:t>
      </w:r>
    </w:p>
    <w:p w:rsidR="00353060" w:rsidRDefault="006868E8"/>
    <w:sectPr w:rsidR="00353060" w:rsidSect="00D3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8E8"/>
    <w:rsid w:val="00152696"/>
    <w:rsid w:val="005A7ECD"/>
    <w:rsid w:val="006868E8"/>
    <w:rsid w:val="00A650FC"/>
    <w:rsid w:val="00C40165"/>
    <w:rsid w:val="00D3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4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868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68E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868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68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12">
    <w:name w:val="f12"/>
    <w:basedOn w:val="a0"/>
    <w:rsid w:val="006868E8"/>
  </w:style>
  <w:style w:type="paragraph" w:customStyle="1" w:styleId="content">
    <w:name w:val="content"/>
    <w:basedOn w:val="a"/>
    <w:rsid w:val="006868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udai.360.cn/u/316503/article_3902422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1590</Words>
  <Characters>9065</Characters>
  <Application>Microsoft Office Word</Application>
  <DocSecurity>0</DocSecurity>
  <Lines>75</Lines>
  <Paragraphs>21</Paragraphs>
  <ScaleCrop>false</ScaleCrop>
  <Company>微软中国</Company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2010-09-10T07:44:00Z</dcterms:created>
  <dcterms:modified xsi:type="dcterms:W3CDTF">2010-09-10T07:44:00Z</dcterms:modified>
</cp:coreProperties>
</file>